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FAE" w:rsidRPr="00B96B00" w:rsidRDefault="00C96FAE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Zadania</w:t>
      </w:r>
    </w:p>
    <w:p w:rsidR="00C96FAE" w:rsidRPr="00C123B1" w:rsidRDefault="00C96FAE" w:rsidP="00C123B1">
      <w:pPr>
        <w:rPr>
          <w:lang w:eastAsia="pl-PL"/>
        </w:rPr>
      </w:pPr>
    </w:p>
    <w:p w:rsidR="00C96FAE" w:rsidRPr="00D464CB" w:rsidRDefault="00C96FAE" w:rsidP="005A1992">
      <w:pPr>
        <w:pStyle w:val="Tytu"/>
        <w:numPr>
          <w:ilvl w:val="0"/>
          <w:numId w:val="25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Uporządkuj jednomiany i wskaż ich współczynniki liczbowe:</w:t>
      </w:r>
    </w:p>
    <w:p w:rsidR="00C96FAE" w:rsidRPr="00D464CB" w:rsidRDefault="00C96FAE" w:rsidP="005A1992">
      <w:pPr>
        <w:pStyle w:val="Tytu"/>
        <w:numPr>
          <w:ilvl w:val="1"/>
          <w:numId w:val="30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D464CB">
        <w:rPr>
          <w:rFonts w:cs="Times New Roman"/>
          <w:color w:val="00B0F0"/>
          <w:position w:val="-6"/>
          <w:sz w:val="32"/>
          <w:szCs w:val="32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24.75pt" o:ole="">
            <v:imagedata r:id="rId8" o:title=""/>
          </v:shape>
          <o:OLEObject Type="Embed" ProgID="Equation.3" ShapeID="_x0000_i1025" DrawAspect="Content" ObjectID="_1439185154" r:id="rId9"/>
        </w:object>
      </w:r>
    </w:p>
    <w:bookmarkStart w:id="0" w:name="_GoBack"/>
    <w:p w:rsidR="00C96FAE" w:rsidRPr="00D464CB" w:rsidRDefault="00C96FAE" w:rsidP="005A1992">
      <w:pPr>
        <w:pStyle w:val="Tytu"/>
        <w:numPr>
          <w:ilvl w:val="1"/>
          <w:numId w:val="30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D464CB">
        <w:rPr>
          <w:rFonts w:cs="Times New Roman"/>
          <w:position w:val="-10"/>
          <w:sz w:val="32"/>
          <w:szCs w:val="32"/>
        </w:rPr>
        <w:object w:dxaOrig="1240" w:dyaOrig="320">
          <v:shape id="_x0000_i1026" type="#_x0000_t75" style="width:100.5pt;height:24pt" o:ole="">
            <v:imagedata r:id="rId10" o:title=""/>
          </v:shape>
          <o:OLEObject Type="Embed" ProgID="Equation.3" ShapeID="_x0000_i1026" DrawAspect="Content" ObjectID="_1439185155" r:id="rId11"/>
        </w:object>
      </w:r>
    </w:p>
    <w:bookmarkEnd w:id="0"/>
    <w:p w:rsidR="00C96FAE" w:rsidRPr="00D464CB" w:rsidRDefault="00C96FAE" w:rsidP="005A1992">
      <w:pPr>
        <w:pStyle w:val="Tytu"/>
        <w:numPr>
          <w:ilvl w:val="1"/>
          <w:numId w:val="30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D464CB">
        <w:rPr>
          <w:rFonts w:ascii="Times New Roman" w:hAnsi="Times New Roman" w:cs="Times New Roman"/>
          <w:position w:val="-10"/>
          <w:sz w:val="32"/>
          <w:szCs w:val="32"/>
        </w:rPr>
        <w:object w:dxaOrig="1219" w:dyaOrig="320">
          <v:shape id="_x0000_i1027" type="#_x0000_t75" style="width:109.5pt;height:26.25pt" o:ole="">
            <v:imagedata r:id="rId12" o:title=""/>
          </v:shape>
          <o:OLEObject Type="Embed" ProgID="Equation.3" ShapeID="_x0000_i1027" DrawAspect="Content" ObjectID="_1439185156" r:id="rId13"/>
        </w:object>
      </w:r>
    </w:p>
    <w:p w:rsidR="00C96FAE" w:rsidRPr="00D464CB" w:rsidRDefault="00C96FAE" w:rsidP="005A1992">
      <w:pPr>
        <w:pStyle w:val="Tytu"/>
        <w:numPr>
          <w:ilvl w:val="1"/>
          <w:numId w:val="30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D464CB">
        <w:rPr>
          <w:rFonts w:ascii="Times New Roman" w:hAnsi="Times New Roman" w:cs="Times New Roman"/>
          <w:position w:val="-10"/>
          <w:sz w:val="32"/>
          <w:szCs w:val="32"/>
        </w:rPr>
        <w:object w:dxaOrig="2040" w:dyaOrig="360">
          <v:shape id="_x0000_i1028" type="#_x0000_t75" style="width:167.25pt;height:27.75pt" o:ole="">
            <v:imagedata r:id="rId14" o:title=""/>
          </v:shape>
          <o:OLEObject Type="Embed" ProgID="Equation.3" ShapeID="_x0000_i1028" DrawAspect="Content" ObjectID="_1439185157" r:id="rId15"/>
        </w:objec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cs="Times New Roman"/>
          <w:noProof/>
          <w:color w:val="215868"/>
          <w:sz w:val="32"/>
          <w:szCs w:val="32"/>
        </w:rPr>
        <w:br/>
      </w:r>
    </w:p>
    <w:p w:rsidR="00C96FAE" w:rsidRPr="00D464CB" w:rsidRDefault="00C96FAE" w:rsidP="005A1992">
      <w:pPr>
        <w:pStyle w:val="Tytu"/>
        <w:numPr>
          <w:ilvl w:val="0"/>
          <w:numId w:val="25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 xml:space="preserve"> Z pionowych i poziomych pół piramidy utwórz jednomiany, a</w:t>
      </w:r>
      <w:r>
        <w:rPr>
          <w:rFonts w:cs="Times New Roman"/>
          <w:noProof/>
          <w:color w:val="215868"/>
          <w:sz w:val="32"/>
          <w:szCs w:val="32"/>
        </w:rPr>
        <w:t> </w:t>
      </w:r>
      <w:r w:rsidRPr="00D464CB">
        <w:rPr>
          <w:noProof/>
          <w:color w:val="215868"/>
          <w:sz w:val="32"/>
          <w:szCs w:val="32"/>
        </w:rPr>
        <w:t>następnie uporządkuj je.</w:t>
      </w:r>
    </w:p>
    <w:p w:rsidR="00C96FAE" w:rsidRDefault="00C96FAE" w:rsidP="00D464CB">
      <w:pPr>
        <w:pStyle w:val="Tytu"/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>
        <w:rPr>
          <w:rFonts w:cs="Times New Roman"/>
          <w:noProof/>
          <w:color w:val="215868"/>
          <w:sz w:val="32"/>
          <w:szCs w:val="32"/>
        </w:rPr>
        <w:br/>
      </w:r>
    </w:p>
    <w:tbl>
      <w:tblPr>
        <w:tblW w:w="0" w:type="auto"/>
        <w:jc w:val="center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A0" w:firstRow="1" w:lastRow="0" w:firstColumn="1" w:lastColumn="0" w:noHBand="0" w:noVBand="0"/>
      </w:tblPr>
      <w:tblGrid>
        <w:gridCol w:w="1384"/>
        <w:gridCol w:w="1384"/>
        <w:gridCol w:w="1384"/>
        <w:gridCol w:w="1384"/>
        <w:gridCol w:w="1384"/>
      </w:tblGrid>
      <w:tr w:rsidR="00C96FAE" w:rsidTr="00201AC9">
        <w:trPr>
          <w:trHeight w:val="1147"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76923C"/>
              <w:right w:val="single" w:sz="4" w:space="0" w:color="76923C"/>
            </w:tcBorders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-3a</w:t>
            </w:r>
          </w:p>
        </w:tc>
        <w:tc>
          <w:tcPr>
            <w:tcW w:w="1384" w:type="dxa"/>
            <w:tcBorders>
              <w:top w:val="nil"/>
              <w:left w:val="single" w:sz="4" w:space="0" w:color="76923C"/>
              <w:bottom w:val="single" w:sz="4" w:space="0" w:color="76923C"/>
              <w:right w:val="nil"/>
            </w:tcBorders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</w:tr>
      <w:tr w:rsidR="00C96FAE" w:rsidTr="00201AC9">
        <w:trPr>
          <w:trHeight w:val="1108"/>
          <w:jc w:val="center"/>
        </w:trPr>
        <w:tc>
          <w:tcPr>
            <w:tcW w:w="1384" w:type="dxa"/>
            <w:tcBorders>
              <w:top w:val="nil"/>
              <w:left w:val="nil"/>
              <w:bottom w:val="single" w:sz="4" w:space="0" w:color="76923C"/>
              <w:right w:val="single" w:sz="4" w:space="0" w:color="76923C"/>
            </w:tcBorders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0,3x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x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x</w:t>
            </w:r>
          </w:p>
        </w:tc>
        <w:tc>
          <w:tcPr>
            <w:tcW w:w="1384" w:type="dxa"/>
            <w:tcBorders>
              <w:top w:val="nil"/>
              <w:left w:val="single" w:sz="4" w:space="0" w:color="76923C"/>
              <w:bottom w:val="single" w:sz="4" w:space="0" w:color="76923C"/>
              <w:right w:val="nil"/>
            </w:tcBorders>
          </w:tcPr>
          <w:p w:rsidR="00C96FAE" w:rsidRPr="00201AC9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</w:p>
        </w:tc>
      </w:tr>
      <w:tr w:rsidR="00C96FAE" w:rsidTr="00201AC9">
        <w:trPr>
          <w:trHeight w:val="1147"/>
          <w:jc w:val="center"/>
        </w:trPr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-a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3x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2a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-0,2x</w:t>
            </w:r>
          </w:p>
        </w:tc>
        <w:tc>
          <w:tcPr>
            <w:tcW w:w="1384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66FF66"/>
          </w:tcPr>
          <w:p w:rsidR="00C96FAE" w:rsidRPr="005514B3" w:rsidRDefault="00C96FAE" w:rsidP="005514B3">
            <w:pPr>
              <w:spacing w:before="240" w:line="360" w:lineRule="auto"/>
              <w:jc w:val="center"/>
              <w:rPr>
                <w:b/>
                <w:bCs/>
                <w:color w:val="4F6228"/>
                <w:sz w:val="48"/>
                <w:szCs w:val="48"/>
                <w:lang w:eastAsia="pl-PL"/>
              </w:rPr>
            </w:pPr>
            <w:r w:rsidRPr="005514B3">
              <w:rPr>
                <w:b/>
                <w:bCs/>
                <w:color w:val="4F6228"/>
                <w:sz w:val="48"/>
                <w:szCs w:val="48"/>
                <w:lang w:eastAsia="pl-PL"/>
              </w:rPr>
              <w:t>a</w:t>
            </w:r>
          </w:p>
        </w:tc>
      </w:tr>
    </w:tbl>
    <w:p w:rsidR="00C96FAE" w:rsidRDefault="00C96FAE" w:rsidP="00D464CB">
      <w:pPr>
        <w:rPr>
          <w:lang w:eastAsia="pl-PL"/>
        </w:rPr>
      </w:pPr>
    </w:p>
    <w:p w:rsidR="00C96FAE" w:rsidRDefault="00C96FAE" w:rsidP="00D464CB">
      <w:pPr>
        <w:rPr>
          <w:lang w:eastAsia="pl-PL"/>
        </w:rPr>
      </w:pPr>
      <w:r>
        <w:rPr>
          <w:lang w:eastAsia="pl-PL"/>
        </w:rPr>
        <w:br/>
      </w:r>
    </w:p>
    <w:p w:rsidR="00C96FAE" w:rsidRPr="00D464CB" w:rsidRDefault="00C96FAE" w:rsidP="005A1992">
      <w:pPr>
        <w:pStyle w:val="Tytu"/>
        <w:numPr>
          <w:ilvl w:val="0"/>
          <w:numId w:val="25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Każdy z poniższych jednomianów zapisz na dwa różne sposoby w postaci iloczynu dwóch jednomianów.</w:t>
      </w:r>
    </w:p>
    <w:p w:rsidR="00C96FAE" w:rsidRPr="00D464CB" w:rsidRDefault="00C96FAE" w:rsidP="005A1992">
      <w:pPr>
        <w:pStyle w:val="Tytu"/>
        <w:numPr>
          <w:ilvl w:val="1"/>
          <w:numId w:val="29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6A0C02">
        <w:rPr>
          <w:rFonts w:cs="Times New Roman"/>
          <w:position w:val="-6"/>
        </w:rPr>
        <w:object w:dxaOrig="540" w:dyaOrig="279">
          <v:shape id="_x0000_i1029" type="#_x0000_t75" style="width:48pt;height:22.5pt" o:ole="">
            <v:imagedata r:id="rId16" o:title=""/>
          </v:shape>
          <o:OLEObject Type="Embed" ProgID="Equation.3" ShapeID="_x0000_i1029" DrawAspect="Content" ObjectID="_1439185158" r:id="rId17"/>
        </w:object>
      </w:r>
    </w:p>
    <w:p w:rsidR="00C96FAE" w:rsidRPr="00D464CB" w:rsidRDefault="00C96FAE" w:rsidP="005A1992">
      <w:pPr>
        <w:pStyle w:val="Tytu"/>
        <w:numPr>
          <w:ilvl w:val="1"/>
          <w:numId w:val="29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6A0C02">
        <w:rPr>
          <w:rFonts w:cs="Times New Roman"/>
          <w:position w:val="-6"/>
        </w:rPr>
        <w:object w:dxaOrig="580" w:dyaOrig="320">
          <v:shape id="_x0000_i1030" type="#_x0000_t75" style="width:51pt;height:26.25pt" o:ole="">
            <v:imagedata r:id="rId18" o:title=""/>
          </v:shape>
          <o:OLEObject Type="Embed" ProgID="Equation.3" ShapeID="_x0000_i1030" DrawAspect="Content" ObjectID="_1439185159" r:id="rId19"/>
        </w:object>
      </w:r>
    </w:p>
    <w:p w:rsidR="00C96FAE" w:rsidRPr="00FF2901" w:rsidRDefault="00C96FAE" w:rsidP="005A1992">
      <w:pPr>
        <w:pStyle w:val="Tytu"/>
        <w:numPr>
          <w:ilvl w:val="1"/>
          <w:numId w:val="29"/>
        </w:numPr>
        <w:tabs>
          <w:tab w:val="left" w:pos="426"/>
        </w:tabs>
        <w:spacing w:line="276" w:lineRule="auto"/>
        <w:rPr>
          <w:rFonts w:cs="Times New Roman"/>
          <w:noProof/>
          <w:color w:val="215868"/>
          <w:sz w:val="32"/>
          <w:szCs w:val="32"/>
        </w:rPr>
      </w:pPr>
      <w:r w:rsidRPr="006A0C02">
        <w:rPr>
          <w:rFonts w:cs="Times New Roman"/>
          <w:position w:val="-10"/>
        </w:rPr>
        <w:object w:dxaOrig="720" w:dyaOrig="320">
          <v:shape id="_x0000_i1031" type="#_x0000_t75" style="width:60.75pt;height:24.75pt" o:ole="">
            <v:imagedata r:id="rId20" o:title=""/>
          </v:shape>
          <o:OLEObject Type="Embed" ProgID="Equation.3" ShapeID="_x0000_i1031" DrawAspect="Content" ObjectID="_1439185160" r:id="rId21"/>
        </w:object>
      </w:r>
    </w:p>
    <w:p w:rsidR="00C96FAE" w:rsidRPr="00D464CB" w:rsidRDefault="00C96FAE" w:rsidP="00FF2901">
      <w:pPr>
        <w:pStyle w:val="Tytu"/>
        <w:tabs>
          <w:tab w:val="left" w:pos="426"/>
        </w:tabs>
        <w:spacing w:line="276" w:lineRule="auto"/>
        <w:ind w:left="1146"/>
        <w:rPr>
          <w:rFonts w:cs="Times New Roman"/>
          <w:noProof/>
          <w:color w:val="215868"/>
          <w:sz w:val="32"/>
          <w:szCs w:val="32"/>
        </w:rPr>
      </w:pPr>
    </w:p>
    <w:p w:rsidR="00C96FAE" w:rsidRDefault="00C96FAE">
      <w:pPr>
        <w:spacing w:after="0" w:line="24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color w:val="215868"/>
          <w:sz w:val="32"/>
          <w:szCs w:val="32"/>
        </w:rPr>
        <w:br w:type="page"/>
      </w:r>
    </w:p>
    <w:p w:rsidR="00C96FAE" w:rsidRPr="00D464CB" w:rsidRDefault="00C96FAE" w:rsidP="005A1992">
      <w:pPr>
        <w:pStyle w:val="Tytu"/>
        <w:numPr>
          <w:ilvl w:val="0"/>
          <w:numId w:val="25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Uporządkuj jednomiany</w:t>
      </w:r>
    </w:p>
    <w:p w:rsidR="00C96FAE" w:rsidRPr="00D464CB" w:rsidRDefault="00C96FAE" w:rsidP="005A1992">
      <w:pPr>
        <w:pStyle w:val="Tytu"/>
        <w:numPr>
          <w:ilvl w:val="1"/>
          <w:numId w:val="27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wanna</w:t>
      </w:r>
    </w:p>
    <w:p w:rsidR="00C96FAE" w:rsidRPr="00D464CB" w:rsidRDefault="00C96FAE" w:rsidP="005A1992">
      <w:pPr>
        <w:pStyle w:val="Tytu"/>
        <w:numPr>
          <w:ilvl w:val="1"/>
          <w:numId w:val="27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baba</w:t>
      </w:r>
    </w:p>
    <w:p w:rsidR="00C96FAE" w:rsidRPr="00D464CB" w:rsidRDefault="00C96FAE" w:rsidP="005A1992">
      <w:pPr>
        <w:pStyle w:val="Tytu"/>
        <w:numPr>
          <w:ilvl w:val="1"/>
          <w:numId w:val="27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tamara</w:t>
      </w:r>
    </w:p>
    <w:p w:rsidR="00C96FAE" w:rsidRPr="00D464CB" w:rsidRDefault="00C96FAE" w:rsidP="00FF2901">
      <w:pPr>
        <w:pStyle w:val="Tytu"/>
        <w:tabs>
          <w:tab w:val="left" w:pos="426"/>
        </w:tabs>
        <w:spacing w:line="360" w:lineRule="auto"/>
        <w:ind w:left="1146"/>
        <w:rPr>
          <w:rFonts w:cs="Times New Roman"/>
          <w:noProof/>
          <w:color w:val="215868"/>
          <w:sz w:val="32"/>
          <w:szCs w:val="32"/>
        </w:rPr>
      </w:pPr>
    </w:p>
    <w:p w:rsidR="00C96FAE" w:rsidRPr="00D464CB" w:rsidRDefault="00C96FAE" w:rsidP="005A1992">
      <w:pPr>
        <w:pStyle w:val="Tytu"/>
        <w:numPr>
          <w:ilvl w:val="0"/>
          <w:numId w:val="25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464CB">
        <w:rPr>
          <w:noProof/>
          <w:color w:val="215868"/>
          <w:sz w:val="32"/>
          <w:szCs w:val="32"/>
        </w:rPr>
        <w:t>Podkreśl jednomiany podobne:</w:t>
      </w:r>
    </w:p>
    <w:p w:rsidR="00C96FAE" w:rsidRPr="00FF2901" w:rsidRDefault="00C96FAE" w:rsidP="005A1992">
      <w:pPr>
        <w:pStyle w:val="Tytu"/>
        <w:numPr>
          <w:ilvl w:val="1"/>
          <w:numId w:val="28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  <w:lang w:val="en-US"/>
        </w:rPr>
      </w:pPr>
      <w:r w:rsidRPr="00FF2901">
        <w:rPr>
          <w:noProof/>
          <w:color w:val="215868"/>
          <w:sz w:val="32"/>
          <w:szCs w:val="32"/>
          <w:lang w:val="en-US"/>
        </w:rPr>
        <w:t>2x, -3x, 2x2, 3x</w:t>
      </w:r>
    </w:p>
    <w:p w:rsidR="00C96FAE" w:rsidRPr="00FF2901" w:rsidRDefault="00922AA5" w:rsidP="005A1992">
      <w:pPr>
        <w:pStyle w:val="Tytu"/>
        <w:numPr>
          <w:ilvl w:val="1"/>
          <w:numId w:val="28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  <w:lang w:val="en-US"/>
        </w:rPr>
      </w:pPr>
      <w:r>
        <w:rPr>
          <w:noProof/>
        </w:rPr>
        <w:pict>
          <v:shape id="Obraz 4" o:spid="_x0000_s1031" type="#_x0000_t75" style="position:absolute;left:0;text-align:left;margin-left:280.5pt;margin-top:290.05pt;width:190.5pt;height:261.6pt;z-index:1;visibility:visible">
            <v:imagedata r:id="rId22" o:title=""/>
          </v:shape>
        </w:pict>
      </w:r>
      <w:r w:rsidR="00C96FAE">
        <w:rPr>
          <w:noProof/>
          <w:color w:val="215868"/>
          <w:sz w:val="32"/>
          <w:szCs w:val="32"/>
          <w:lang w:val="en-US"/>
        </w:rPr>
        <w:t>5ab;  -2ac; -4 ac;</w:t>
      </w:r>
      <w:r w:rsidR="00C96FAE" w:rsidRPr="00FF2901">
        <w:rPr>
          <w:noProof/>
          <w:color w:val="215868"/>
          <w:sz w:val="32"/>
          <w:szCs w:val="32"/>
          <w:lang w:val="en-US"/>
        </w:rPr>
        <w:t xml:space="preserve"> 1</w:t>
      </w:r>
      <w:r w:rsidR="00C96FAE">
        <w:rPr>
          <w:noProof/>
          <w:color w:val="215868"/>
          <w:sz w:val="32"/>
          <w:szCs w:val="32"/>
          <w:lang w:val="en-US"/>
        </w:rPr>
        <w:t>,</w:t>
      </w:r>
      <w:r w:rsidR="00C96FAE" w:rsidRPr="00FF2901">
        <w:rPr>
          <w:noProof/>
          <w:color w:val="215868"/>
          <w:sz w:val="32"/>
          <w:szCs w:val="32"/>
          <w:lang w:val="en-US"/>
        </w:rPr>
        <w:t>3ab</w:t>
      </w:r>
    </w:p>
    <w:sectPr w:rsidR="00C96FAE" w:rsidRPr="00FF2901" w:rsidSect="001400E4">
      <w:headerReference w:type="default" r:id="rId23"/>
      <w:footerReference w:type="default" r:id="rId24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A5" w:rsidRDefault="00922AA5">
      <w:pPr>
        <w:spacing w:after="0" w:line="240" w:lineRule="auto"/>
      </w:pPr>
      <w:r>
        <w:separator/>
      </w:r>
    </w:p>
  </w:endnote>
  <w:endnote w:type="continuationSeparator" w:id="0">
    <w:p w:rsidR="00922AA5" w:rsidRDefault="00922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AE" w:rsidRDefault="00922AA5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C96FAE" w:rsidRPr="005514B3" w:rsidRDefault="00C96FAE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5514B3">
                    <w:rPr>
                      <w:color w:val="FFFFFF"/>
                    </w:rPr>
                    <w:fldChar w:fldCharType="begin"/>
                  </w:r>
                  <w:r w:rsidRPr="005514B3">
                    <w:rPr>
                      <w:color w:val="FFFFFF"/>
                    </w:rPr>
                    <w:instrText>PAGE    \* MERGEFORMAT</w:instrText>
                  </w:r>
                  <w:r w:rsidRPr="005514B3">
                    <w:rPr>
                      <w:color w:val="FFFFFF"/>
                    </w:rPr>
                    <w:fldChar w:fldCharType="separate"/>
                  </w:r>
                  <w:r w:rsidR="005A1992" w:rsidRPr="005A1992">
                    <w:rPr>
                      <w:noProof/>
                      <w:color w:val="FFFFFF"/>
                      <w:sz w:val="16"/>
                      <w:szCs w:val="16"/>
                    </w:rPr>
                    <w:t>2</w:t>
                  </w:r>
                  <w:r w:rsidRPr="005514B3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A5" w:rsidRDefault="00922AA5">
      <w:pPr>
        <w:spacing w:after="0" w:line="240" w:lineRule="auto"/>
      </w:pPr>
      <w:r>
        <w:separator/>
      </w:r>
    </w:p>
  </w:footnote>
  <w:footnote w:type="continuationSeparator" w:id="0">
    <w:p w:rsidR="00922AA5" w:rsidRDefault="00922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AE" w:rsidRDefault="00922AA5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C96FAE" w:rsidRPr="002C4363" w:rsidRDefault="00C96FAE">
                <w:pPr>
                  <w:jc w:val="center"/>
                  <w:rPr>
                    <w:color w:val="FFFFFF"/>
                  </w:rPr>
                </w:pPr>
                <w:r w:rsidRPr="005514B3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Co to są 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</w:t>
                </w:r>
                <w:r w:rsidRPr="005514B3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jednomiany.</w:t>
                </w:r>
                <w:r w:rsidRPr="005514B3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C96FAE" w:rsidRPr="002C4363" w:rsidRDefault="00C96FAE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C96FAE" w:rsidRDefault="00C96FAE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646758B"/>
    <w:multiLevelType w:val="hybridMultilevel"/>
    <w:tmpl w:val="6EFC4B8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70377"/>
    <w:multiLevelType w:val="hybridMultilevel"/>
    <w:tmpl w:val="4CAA8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D7C9D"/>
    <w:multiLevelType w:val="hybridMultilevel"/>
    <w:tmpl w:val="6DC2161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57E6A69"/>
    <w:multiLevelType w:val="hybridMultilevel"/>
    <w:tmpl w:val="04CA0C2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6D7A"/>
    <w:multiLevelType w:val="hybridMultilevel"/>
    <w:tmpl w:val="4858CCB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D0842"/>
    <w:multiLevelType w:val="hybridMultilevel"/>
    <w:tmpl w:val="F9BC45F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D7E5F"/>
    <w:multiLevelType w:val="hybridMultilevel"/>
    <w:tmpl w:val="BD8C52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9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8"/>
  </w:num>
  <w:num w:numId="18">
    <w:abstractNumId w:val="15"/>
  </w:num>
  <w:num w:numId="19">
    <w:abstractNumId w:val="11"/>
  </w:num>
  <w:num w:numId="20">
    <w:abstractNumId w:val="19"/>
  </w:num>
  <w:num w:numId="21">
    <w:abstractNumId w:val="14"/>
  </w:num>
  <w:num w:numId="22">
    <w:abstractNumId w:val="5"/>
  </w:num>
  <w:num w:numId="23">
    <w:abstractNumId w:val="6"/>
  </w:num>
  <w:num w:numId="24">
    <w:abstractNumId w:val="9"/>
  </w:num>
  <w:num w:numId="25">
    <w:abstractNumId w:val="10"/>
  </w:num>
  <w:num w:numId="26">
    <w:abstractNumId w:val="8"/>
  </w:num>
  <w:num w:numId="27">
    <w:abstractNumId w:val="17"/>
  </w:num>
  <w:num w:numId="28">
    <w:abstractNumId w:val="13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01AC9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3F13B9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514B3"/>
    <w:rsid w:val="00567D35"/>
    <w:rsid w:val="00573FD3"/>
    <w:rsid w:val="00576739"/>
    <w:rsid w:val="0058526E"/>
    <w:rsid w:val="0059065E"/>
    <w:rsid w:val="005965CF"/>
    <w:rsid w:val="00597AC4"/>
    <w:rsid w:val="005A1992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A0C02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2A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A4498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96FAE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3B9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13B9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F13B9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13B9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13B9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F13B9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F13B9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F13B9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F13B9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F13B9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F13B9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F13B9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F13B9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F13B9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F13B9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F13B9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F13B9"/>
    <w:rPr>
      <w:b/>
      <w:bCs/>
    </w:rPr>
  </w:style>
  <w:style w:type="character" w:styleId="Uwydatnienie">
    <w:name w:val="Emphasis"/>
    <w:uiPriority w:val="99"/>
    <w:qFormat/>
    <w:rsid w:val="003F13B9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F13B9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F13B9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F13B9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F13B9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F13B9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F13B9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F13B9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F13B9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F13B9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F13B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F13B9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F13B9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F13B9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F13B9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F13B9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F13B9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F13B9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F13B9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F13B9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F13B9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F13B9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F13B9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F13B9"/>
    <w:rPr>
      <w:color w:val="000000"/>
      <w:u w:val="single"/>
    </w:rPr>
  </w:style>
  <w:style w:type="character" w:styleId="Tytuksiki">
    <w:name w:val="Book Title"/>
    <w:uiPriority w:val="99"/>
    <w:qFormat/>
    <w:rsid w:val="003F13B9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F13B9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F13B9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F13B9"/>
    <w:rPr>
      <w:i/>
      <w:iCs/>
      <w:color w:val="000000"/>
    </w:rPr>
  </w:style>
  <w:style w:type="character" w:styleId="Odwoaniedelikatne">
    <w:name w:val="Subtle Reference"/>
    <w:uiPriority w:val="99"/>
    <w:qFormat/>
    <w:rsid w:val="003F13B9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F13B9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F13B9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F13B9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F13B9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F13B9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F13B9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F13B9"/>
    <w:rPr>
      <w:color w:val="000000"/>
      <w:sz w:val="20"/>
      <w:szCs w:val="20"/>
    </w:rPr>
  </w:style>
  <w:style w:type="character" w:styleId="Tekstzastpczy">
    <w:name w:val="Placeholder Text"/>
    <w:uiPriority w:val="99"/>
    <w:rsid w:val="003F13B9"/>
    <w:rPr>
      <w:color w:val="808080"/>
    </w:rPr>
  </w:style>
  <w:style w:type="paragraph" w:styleId="Podpis">
    <w:name w:val="Signature"/>
    <w:basedOn w:val="Normalny"/>
    <w:link w:val="PodpisZnak"/>
    <w:uiPriority w:val="99"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F13B9"/>
    <w:rPr>
      <w:color w:val="000000"/>
      <w:sz w:val="20"/>
      <w:szCs w:val="20"/>
    </w:rPr>
  </w:style>
  <w:style w:type="table" w:customStyle="1" w:styleId="Styl6">
    <w:name w:val="Styl 6"/>
    <w:uiPriority w:val="99"/>
    <w:rsid w:val="003F13B9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F13B9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F13B9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F13B9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F13B9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F13B9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F13B9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8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2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7</cp:revision>
  <cp:lastPrinted>2013-08-28T06:53:00Z</cp:lastPrinted>
  <dcterms:created xsi:type="dcterms:W3CDTF">2013-08-19T12:58:00Z</dcterms:created>
  <dcterms:modified xsi:type="dcterms:W3CDTF">2013-08-28T06:53:00Z</dcterms:modified>
</cp:coreProperties>
</file>